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37A7" w14:textId="49B9D2CE" w:rsidR="00BC0476" w:rsidRDefault="00000000" w:rsidP="00002956">
      <w:pPr>
        <w:jc w:val="center"/>
        <w:rPr>
          <w:b/>
          <w:color w:val="FF0000"/>
          <w:sz w:val="96"/>
          <w:szCs w:val="96"/>
        </w:rPr>
      </w:pPr>
      <w:r>
        <w:rPr>
          <w:noProof/>
        </w:rPr>
        <w:pict w14:anchorId="1CD11533">
          <v:rect id="Automatický obrazec 14" o:spid="_x0000_s1031" style="position:absolute;left:0;text-align:left;margin-left:0;margin-top:0;width:428.2pt;height:581.25pt;z-index:251658240;visibility:visible;mso-wrap-distance-left:36pt;mso-wrap-distance-top:0;mso-wrap-distance-right:9pt;mso-wrap-distance-bottom:0;mso-position-horizontal:left;mso-position-vertical:top;mso-position-vertical-relative:line;mso-width-relative:page;v-text-anchor:top" o:allowoverlap="f" fillcolor="#c6d9f1 [671]" stroked="f">
            <v:fill opacity="22873f"/>
            <v:textbox style="mso-next-textbox:#Automatický obrazec 14" inset="14.4pt,14.4pt,14.4pt,14.4pt">
              <w:txbxContent>
                <w:p w14:paraId="48849FF2" w14:textId="77777777" w:rsidR="003A1949" w:rsidRPr="00605DB9" w:rsidRDefault="003A1949" w:rsidP="003A1949">
                  <w:pPr>
                    <w:jc w:val="center"/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605DB9">
                    <w:rPr>
                      <w:b/>
                      <w:color w:val="FF0000"/>
                      <w:sz w:val="96"/>
                      <w:szCs w:val="96"/>
                    </w:rPr>
                    <w:t>K+M+B+20</w:t>
                  </w:r>
                  <w:r>
                    <w:rPr>
                      <w:b/>
                      <w:color w:val="FF0000"/>
                      <w:sz w:val="96"/>
                      <w:szCs w:val="96"/>
                    </w:rPr>
                    <w:t>24</w:t>
                  </w:r>
                </w:p>
                <w:p w14:paraId="22F8DB5C" w14:textId="77777777" w:rsidR="003A1949" w:rsidRPr="00537A46" w:rsidRDefault="003A1949" w:rsidP="003A1949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537A46">
                    <w:rPr>
                      <w:b/>
                      <w:sz w:val="72"/>
                      <w:szCs w:val="72"/>
                    </w:rPr>
                    <w:t>VÝSLEDKY TŘÍKRÁLOVÉ SBÍRKY</w:t>
                  </w:r>
                </w:p>
                <w:p w14:paraId="40042719" w14:textId="73D4C1F2" w:rsidR="003A1949" w:rsidRPr="003A1949" w:rsidRDefault="003A1949" w:rsidP="003A19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A1949">
                    <w:rPr>
                      <w:b/>
                      <w:sz w:val="32"/>
                      <w:szCs w:val="32"/>
                    </w:rPr>
                    <w:t>V Tříkrálové sbírce se v Úhřetické Lhotě vybralo 7760 Kč</w:t>
                  </w:r>
                </w:p>
                <w:p w14:paraId="7A5CB947" w14:textId="77777777" w:rsidR="003A1949" w:rsidRPr="00605DB9" w:rsidRDefault="003A1949" w:rsidP="003A1949">
                  <w:pPr>
                    <w:jc w:val="center"/>
                    <w:rPr>
                      <w:rFonts w:ascii="Arial" w:hAnsi="Arial" w:cs="Arial"/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05DB9">
                    <w:rPr>
                      <w:rFonts w:ascii="Arial" w:hAnsi="Arial" w:cs="Arial"/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>Prostředky z Tříkrálové sbírky jsou tradičně určeny na pomoc lidem nemocným, se zdravotním postižením, seniorům, rodičům s dětmi v tísni a dalším jinak sociálně potřebným. Sbírka má předem jasně daná pravidla pro rozdělení výtěžku a je koncipována tak, že</w:t>
                  </w:r>
                  <w:r w:rsidRPr="00605DB9">
                    <w:rPr>
                      <w:rStyle w:val="apple-converted-space"/>
                      <w:rFonts w:ascii="Arial" w:hAnsi="Arial" w:cs="Arial"/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586802">
                    <w:rPr>
                      <w:rStyle w:val="Siln"/>
                      <w:rFonts w:ascii="Arial" w:hAnsi="Arial" w:cs="Arial"/>
                      <w:bCs w:val="0"/>
                      <w:color w:val="333333"/>
                      <w:sz w:val="24"/>
                      <w:szCs w:val="24"/>
                      <w:shd w:val="clear" w:color="auto" w:fill="FFFFFF"/>
                    </w:rPr>
                    <w:t>většina vykoledovaných prostředků zůstává v regionu, kde byly vybrány</w:t>
                  </w:r>
                  <w:r w:rsidRPr="00605DB9">
                    <w:rPr>
                      <w:rFonts w:ascii="Arial" w:hAnsi="Arial" w:cs="Arial"/>
                      <w:b/>
                      <w:color w:val="333333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14:paraId="523CD8C5" w14:textId="77777777" w:rsidR="003A1949" w:rsidRPr="00605DB9" w:rsidRDefault="003A1949" w:rsidP="003A1949">
                  <w:pPr>
                    <w:shd w:val="clear" w:color="auto" w:fill="FFFFFF"/>
                    <w:spacing w:after="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  <w:lang w:eastAsia="cs-CZ"/>
                    </w:rPr>
                    <w:t>Podrobný</w:t>
                  </w:r>
                  <w:r w:rsidRPr="00605DB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  <w:lang w:eastAsia="cs-CZ"/>
                    </w:rPr>
                    <w:t xml:space="preserve"> přehled rozdělení Tříkrálové sbírky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  <w:lang w:eastAsia="cs-CZ"/>
                    </w:rPr>
                    <w:t xml:space="preserve"> najdete na www.trikralovasbirka.cz/vyuziti/</w:t>
                  </w:r>
                </w:p>
                <w:p w14:paraId="27FA7B93" w14:textId="77777777" w:rsidR="003A1949" w:rsidRDefault="003A1949" w:rsidP="003A19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822487">
                    <w:rPr>
                      <w:b/>
                      <w:sz w:val="32"/>
                      <w:szCs w:val="32"/>
                    </w:rPr>
                    <w:t>Všem dárcům bychom chtěli poděkovat za štědrost,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822487">
                    <w:rPr>
                      <w:b/>
                      <w:sz w:val="32"/>
                      <w:szCs w:val="32"/>
                    </w:rPr>
                    <w:t>popřát mnoho zdraví,</w:t>
                  </w: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822487">
                    <w:rPr>
                      <w:b/>
                      <w:sz w:val="32"/>
                      <w:szCs w:val="32"/>
                    </w:rPr>
                    <w:t>štěstí</w:t>
                  </w:r>
                  <w:r>
                    <w:rPr>
                      <w:b/>
                      <w:sz w:val="32"/>
                      <w:szCs w:val="32"/>
                    </w:rPr>
                    <w:t xml:space="preserve">, úspěchů v roce 2024. </w:t>
                  </w:r>
                </w:p>
                <w:p w14:paraId="0354E0B3" w14:textId="0F66A771" w:rsidR="003A1949" w:rsidRDefault="003A1949" w:rsidP="003A194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Velké poděkování patří koledníkům za obětavé koledování</w:t>
                  </w:r>
                  <w:r w:rsidR="00E87FD7">
                    <w:rPr>
                      <w:b/>
                      <w:sz w:val="32"/>
                      <w:szCs w:val="32"/>
                    </w:rPr>
                    <w:t xml:space="preserve">, </w:t>
                  </w:r>
                  <w:r>
                    <w:rPr>
                      <w:b/>
                      <w:sz w:val="32"/>
                      <w:szCs w:val="32"/>
                    </w:rPr>
                    <w:t>T.J. Sokol Úhřetická Lhota</w:t>
                  </w:r>
                  <w:r w:rsidR="00E87FD7">
                    <w:rPr>
                      <w:b/>
                      <w:sz w:val="32"/>
                      <w:szCs w:val="32"/>
                    </w:rPr>
                    <w:t xml:space="preserve"> a Obecnímu Úřadu </w:t>
                  </w:r>
                  <w:r>
                    <w:rPr>
                      <w:b/>
                      <w:sz w:val="32"/>
                      <w:szCs w:val="32"/>
                    </w:rPr>
                    <w:t>za zprostředkování koledy.</w:t>
                  </w:r>
                </w:p>
                <w:p w14:paraId="6712E67D" w14:textId="59DD9C34" w:rsidR="003A1949" w:rsidRDefault="003A1949">
                  <w:pPr>
                    <w:rPr>
                      <w:rStyle w:val="Zstupntext"/>
                      <w:color w:val="17365D" w:themeColor="text2" w:themeShade="BF"/>
                    </w:rPr>
                  </w:pPr>
                </w:p>
              </w:txbxContent>
            </v:textbox>
            <w10:wrap type="square" anchorx="page" anchory="margin"/>
          </v:rect>
        </w:pict>
      </w:r>
      <w:r w:rsidR="003A1949">
        <w:rPr>
          <w:noProof/>
        </w:rPr>
        <w:drawing>
          <wp:anchor distT="0" distB="0" distL="114300" distR="114300" simplePos="0" relativeHeight="251659264" behindDoc="1" locked="0" layoutInCell="1" allowOverlap="1" wp14:anchorId="619360CE" wp14:editId="20FDCC97">
            <wp:simplePos x="0" y="0"/>
            <wp:positionH relativeFrom="column">
              <wp:posOffset>5567739</wp:posOffset>
            </wp:positionH>
            <wp:positionV relativeFrom="paragraph">
              <wp:posOffset>425510</wp:posOffset>
            </wp:positionV>
            <wp:extent cx="7271949" cy="6478905"/>
            <wp:effectExtent l="0" t="400050" r="0" b="436245"/>
            <wp:wrapNone/>
            <wp:docPr id="2555476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47602" name="Obrázek 2555476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9428" cy="65122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901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187FC" w14:textId="5855FC1E" w:rsidR="00BC0476" w:rsidRDefault="00BC0476" w:rsidP="003A1949">
      <w:pPr>
        <w:pStyle w:val="Nadpis1"/>
        <w:jc w:val="right"/>
      </w:pPr>
      <w:r>
        <w:br w:type="page"/>
      </w:r>
    </w:p>
    <w:p w14:paraId="5F768D6F" w14:textId="77777777" w:rsidR="00537A46" w:rsidRDefault="00537A46">
      <w:pPr>
        <w:rPr>
          <w:b/>
          <w:sz w:val="32"/>
          <w:szCs w:val="32"/>
        </w:rPr>
      </w:pPr>
    </w:p>
    <w:p w14:paraId="621CB742" w14:textId="77777777" w:rsidR="00822487" w:rsidRPr="00822487" w:rsidRDefault="00822487">
      <w:pPr>
        <w:rPr>
          <w:b/>
          <w:sz w:val="32"/>
          <w:szCs w:val="32"/>
        </w:rPr>
      </w:pPr>
    </w:p>
    <w:p w14:paraId="02AF5A50" w14:textId="77777777" w:rsidR="008677CE" w:rsidRPr="008677CE" w:rsidRDefault="008677CE">
      <w:pPr>
        <w:rPr>
          <w:b/>
          <w:sz w:val="32"/>
          <w:szCs w:val="32"/>
        </w:rPr>
      </w:pPr>
    </w:p>
    <w:sectPr w:rsidR="008677CE" w:rsidRPr="008677CE" w:rsidSect="00F36B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Gyf1AbNSN5vEJNWeE6yJR5HvF7YGYCNYN0T+qgwwx5IHvQjEJVjs4D+8o5bN3z4e2KZxhovcEjEKG9TiBYUuNA==" w:salt="vcFnK9gkesb8tGp/uGtCdg==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9A9"/>
    <w:rsid w:val="00002956"/>
    <w:rsid w:val="001A0EFB"/>
    <w:rsid w:val="001C19EE"/>
    <w:rsid w:val="00386D7B"/>
    <w:rsid w:val="003A1949"/>
    <w:rsid w:val="004B73E7"/>
    <w:rsid w:val="004E4783"/>
    <w:rsid w:val="005001F9"/>
    <w:rsid w:val="00524E25"/>
    <w:rsid w:val="00537A46"/>
    <w:rsid w:val="00586802"/>
    <w:rsid w:val="00605DB9"/>
    <w:rsid w:val="00673911"/>
    <w:rsid w:val="0069603B"/>
    <w:rsid w:val="006A42F7"/>
    <w:rsid w:val="007D6A83"/>
    <w:rsid w:val="00822487"/>
    <w:rsid w:val="008677CE"/>
    <w:rsid w:val="009477C8"/>
    <w:rsid w:val="00A959A9"/>
    <w:rsid w:val="00AD01F0"/>
    <w:rsid w:val="00BC0476"/>
    <w:rsid w:val="00C76369"/>
    <w:rsid w:val="00D02DAE"/>
    <w:rsid w:val="00D2035E"/>
    <w:rsid w:val="00DE4F56"/>
    <w:rsid w:val="00E87FD7"/>
    <w:rsid w:val="00F3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43C5B19"/>
  <w15:docId w15:val="{CC37C7BD-2A97-40C9-9D56-190006E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9EE"/>
  </w:style>
  <w:style w:type="paragraph" w:styleId="Nadpis1">
    <w:name w:val="heading 1"/>
    <w:basedOn w:val="Normln"/>
    <w:next w:val="Normln"/>
    <w:link w:val="Nadpis1Char"/>
    <w:uiPriority w:val="9"/>
    <w:qFormat/>
    <w:rsid w:val="00BC0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A959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A959A9"/>
  </w:style>
  <w:style w:type="character" w:styleId="Siln">
    <w:name w:val="Strong"/>
    <w:basedOn w:val="Standardnpsmoodstavce"/>
    <w:uiPriority w:val="22"/>
    <w:qFormat/>
    <w:rsid w:val="00A959A9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A959A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Bezmezer">
    <w:name w:val="No Spacing"/>
    <w:link w:val="BezmezerChar"/>
    <w:uiPriority w:val="1"/>
    <w:qFormat/>
    <w:rsid w:val="00BC047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BC04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zmezerChar">
    <w:name w:val="Bez mezer Char"/>
    <w:basedOn w:val="Standardnpsmoodstavce"/>
    <w:link w:val="Bezmezer"/>
    <w:uiPriority w:val="1"/>
    <w:rsid w:val="003A1949"/>
  </w:style>
  <w:style w:type="character" w:styleId="Zstupntext">
    <w:name w:val="Placeholder Text"/>
    <w:basedOn w:val="Standardnpsmoodstavce"/>
    <w:uiPriority w:val="99"/>
    <w:semiHidden/>
    <w:rsid w:val="003A1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81FC-20D6-4F14-B7EF-5DD4B932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admin</cp:lastModifiedBy>
  <cp:revision>19</cp:revision>
  <cp:lastPrinted>2019-01-27T09:15:00Z</cp:lastPrinted>
  <dcterms:created xsi:type="dcterms:W3CDTF">2016-02-01T14:17:00Z</dcterms:created>
  <dcterms:modified xsi:type="dcterms:W3CDTF">2024-01-17T19:40:00Z</dcterms:modified>
</cp:coreProperties>
</file>